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25CA" w14:textId="77777777" w:rsidR="0044391D" w:rsidRPr="001574F0" w:rsidRDefault="0044391D" w:rsidP="0044391D">
      <w:pPr>
        <w:pStyle w:val="Ttulo2"/>
        <w:rPr>
          <w:rFonts w:ascii="Arial" w:eastAsia="Arial" w:hAnsi="Arial" w:cs="Arial"/>
          <w:sz w:val="24"/>
          <w:szCs w:val="24"/>
          <w:lang w:val="es-ES"/>
        </w:rPr>
      </w:pPr>
      <w:proofErr w:type="gramStart"/>
      <w:r w:rsidRPr="001574F0">
        <w:rPr>
          <w:rFonts w:ascii="Arial" w:eastAsia="Arial" w:hAnsi="Arial" w:cs="Arial"/>
          <w:sz w:val="24"/>
          <w:szCs w:val="24"/>
          <w:lang w:val="es-ES"/>
        </w:rPr>
        <w:t>PLANEACIÓN  ESTRATÉGICA</w:t>
      </w:r>
      <w:proofErr w:type="gramEnd"/>
      <w:r w:rsidRPr="001574F0">
        <w:rPr>
          <w:rFonts w:ascii="Arial" w:eastAsia="Arial" w:hAnsi="Arial" w:cs="Arial"/>
          <w:sz w:val="24"/>
          <w:szCs w:val="24"/>
          <w:lang w:val="es-ES"/>
        </w:rPr>
        <w:t xml:space="preserve"> </w:t>
      </w:r>
    </w:p>
    <w:p w14:paraId="6407AB32" w14:textId="77777777" w:rsidR="0044391D" w:rsidRPr="001574F0" w:rsidRDefault="0044391D" w:rsidP="0044391D">
      <w:pPr>
        <w:pStyle w:val="Ttulo3"/>
        <w:rPr>
          <w:rFonts w:ascii="Arial" w:hAnsi="Arial" w:cs="Arial"/>
          <w:lang w:val="es-ES"/>
        </w:rPr>
      </w:pPr>
      <w:r w:rsidRPr="001574F0">
        <w:rPr>
          <w:rFonts w:ascii="Arial" w:eastAsia="Arial" w:hAnsi="Arial" w:cs="Arial"/>
          <w:lang w:val="es-ES"/>
        </w:rPr>
        <w:t xml:space="preserve">MISIÓN </w:t>
      </w:r>
      <w:r w:rsidRPr="001574F0">
        <w:rPr>
          <w:rFonts w:ascii="Arial" w:hAnsi="Arial" w:cs="Arial"/>
          <w:lang w:val="es-ES"/>
        </w:rPr>
        <w:t xml:space="preserve"> </w:t>
      </w:r>
    </w:p>
    <w:p w14:paraId="3CE64196" w14:textId="03DF2D9A" w:rsidR="001574F0" w:rsidRDefault="001574F0" w:rsidP="0044391D">
      <w:pPr>
        <w:pStyle w:val="Ttulo3"/>
        <w:rPr>
          <w:rFonts w:ascii="Arial" w:eastAsia="Arial" w:hAnsi="Arial" w:cs="Arial"/>
          <w:lang w:val="es-ES"/>
        </w:rPr>
      </w:pPr>
      <w:r w:rsidRPr="001574F0">
        <w:rPr>
          <w:rFonts w:ascii="Arial" w:eastAsia="Arial" w:hAnsi="Arial" w:cs="Arial"/>
          <w:lang w:val="es-ES"/>
        </w:rPr>
        <w:t xml:space="preserve">Proveer   excelente </w:t>
      </w:r>
      <w:proofErr w:type="gramStart"/>
      <w:r w:rsidRPr="001574F0">
        <w:rPr>
          <w:rFonts w:ascii="Arial" w:eastAsia="Arial" w:hAnsi="Arial" w:cs="Arial"/>
          <w:lang w:val="es-ES"/>
        </w:rPr>
        <w:t>servicio  de</w:t>
      </w:r>
      <w:proofErr w:type="gramEnd"/>
      <w:r w:rsidRPr="001574F0">
        <w:rPr>
          <w:rFonts w:ascii="Arial" w:eastAsia="Arial" w:hAnsi="Arial" w:cs="Arial"/>
          <w:lang w:val="es-ES"/>
        </w:rPr>
        <w:t xml:space="preserve">  transporte especial terrestre   en  modalidad  de pasajeros,  en las categorías, empresarial, hotelero y turístico, dando </w:t>
      </w:r>
      <w:r w:rsidR="0017609F">
        <w:rPr>
          <w:rFonts w:ascii="Arial" w:eastAsia="Arial" w:hAnsi="Arial" w:cs="Arial"/>
          <w:lang w:val="es-ES"/>
        </w:rPr>
        <w:t>respuesta</w:t>
      </w:r>
      <w:r w:rsidRPr="001574F0">
        <w:rPr>
          <w:rFonts w:ascii="Arial" w:eastAsia="Arial" w:hAnsi="Arial" w:cs="Arial"/>
          <w:lang w:val="es-ES"/>
        </w:rPr>
        <w:t xml:space="preserve"> a las necesidades del  cliente</w:t>
      </w:r>
      <w:r w:rsidR="0017609F">
        <w:rPr>
          <w:rFonts w:ascii="Arial" w:eastAsia="Arial" w:hAnsi="Arial" w:cs="Arial"/>
          <w:lang w:val="es-ES"/>
        </w:rPr>
        <w:t xml:space="preserve">, </w:t>
      </w:r>
      <w:r w:rsidRPr="001574F0">
        <w:rPr>
          <w:rFonts w:ascii="Arial" w:eastAsia="Arial" w:hAnsi="Arial" w:cs="Arial"/>
          <w:lang w:val="es-ES"/>
        </w:rPr>
        <w:t xml:space="preserve">  con  principios  de</w:t>
      </w:r>
      <w:r w:rsidR="0017609F" w:rsidRPr="0017609F">
        <w:rPr>
          <w:rFonts w:ascii="Arial" w:eastAsia="Arial" w:hAnsi="Arial" w:cs="Arial"/>
          <w:lang w:val="es-ES"/>
        </w:rPr>
        <w:t xml:space="preserve"> </w:t>
      </w:r>
      <w:r w:rsidR="00632F40">
        <w:rPr>
          <w:rFonts w:ascii="Arial" w:eastAsia="Arial" w:hAnsi="Arial" w:cs="Arial"/>
          <w:lang w:val="es-ES"/>
        </w:rPr>
        <w:t>o</w:t>
      </w:r>
      <w:r w:rsidR="0017609F">
        <w:rPr>
          <w:rFonts w:ascii="Arial" w:eastAsia="Arial" w:hAnsi="Arial" w:cs="Arial"/>
          <w:lang w:val="es-ES"/>
        </w:rPr>
        <w:t xml:space="preserve">portunidad, transparencia,  </w:t>
      </w:r>
      <w:r w:rsidR="0017609F" w:rsidRPr="001574F0">
        <w:rPr>
          <w:rFonts w:ascii="Arial" w:eastAsia="Arial" w:hAnsi="Arial" w:cs="Arial"/>
          <w:lang w:val="es-ES"/>
        </w:rPr>
        <w:t>respeto</w:t>
      </w:r>
      <w:r w:rsidR="0017609F">
        <w:rPr>
          <w:rFonts w:ascii="Arial" w:eastAsia="Arial" w:hAnsi="Arial" w:cs="Arial"/>
          <w:lang w:val="es-ES"/>
        </w:rPr>
        <w:t xml:space="preserve"> y  </w:t>
      </w:r>
      <w:r w:rsidR="0017609F" w:rsidRPr="001574F0">
        <w:rPr>
          <w:rFonts w:ascii="Arial" w:eastAsia="Arial" w:hAnsi="Arial" w:cs="Arial"/>
          <w:lang w:val="es-ES"/>
        </w:rPr>
        <w:t xml:space="preserve">  cumplimiento</w:t>
      </w:r>
      <w:r w:rsidR="0017609F">
        <w:rPr>
          <w:rFonts w:ascii="Arial" w:eastAsia="Arial" w:hAnsi="Arial" w:cs="Arial"/>
          <w:lang w:val="es-ES"/>
        </w:rPr>
        <w:t>.</w:t>
      </w:r>
      <w:r w:rsidRPr="001574F0">
        <w:rPr>
          <w:rFonts w:ascii="Arial" w:eastAsia="Arial" w:hAnsi="Arial" w:cs="Arial"/>
          <w:lang w:val="es-ES"/>
        </w:rPr>
        <w:t xml:space="preserve"> SCT</w:t>
      </w:r>
      <w:r w:rsidR="0017609F">
        <w:rPr>
          <w:rFonts w:ascii="Arial" w:eastAsia="Arial" w:hAnsi="Arial" w:cs="Arial"/>
          <w:lang w:val="es-ES"/>
        </w:rPr>
        <w:t xml:space="preserve"> SAS</w:t>
      </w:r>
      <w:r w:rsidRPr="001574F0">
        <w:rPr>
          <w:rFonts w:ascii="Arial" w:eastAsia="Arial" w:hAnsi="Arial" w:cs="Arial"/>
          <w:lang w:val="es-ES"/>
        </w:rPr>
        <w:t xml:space="preserve"> es </w:t>
      </w:r>
      <w:proofErr w:type="gramStart"/>
      <w:r w:rsidR="0017609F">
        <w:rPr>
          <w:rFonts w:ascii="Arial" w:eastAsia="Arial" w:hAnsi="Arial" w:cs="Arial"/>
          <w:lang w:val="es-ES"/>
        </w:rPr>
        <w:t xml:space="preserve">una </w:t>
      </w:r>
      <w:r w:rsidRPr="001574F0">
        <w:rPr>
          <w:rFonts w:ascii="Arial" w:eastAsia="Arial" w:hAnsi="Arial" w:cs="Arial"/>
          <w:lang w:val="es-ES"/>
        </w:rPr>
        <w:t xml:space="preserve"> empresa</w:t>
      </w:r>
      <w:proofErr w:type="gramEnd"/>
      <w:r w:rsidRPr="001574F0">
        <w:rPr>
          <w:rFonts w:ascii="Arial" w:eastAsia="Arial" w:hAnsi="Arial" w:cs="Arial"/>
          <w:lang w:val="es-ES"/>
        </w:rPr>
        <w:t xml:space="preserve">  </w:t>
      </w:r>
      <w:r w:rsidR="00752E97">
        <w:rPr>
          <w:rFonts w:ascii="Arial" w:eastAsia="Arial" w:hAnsi="Arial" w:cs="Arial"/>
          <w:lang w:val="es-ES"/>
        </w:rPr>
        <w:t xml:space="preserve">consciente </w:t>
      </w:r>
      <w:r w:rsidRPr="001574F0">
        <w:rPr>
          <w:rFonts w:ascii="Arial" w:eastAsia="Arial" w:hAnsi="Arial" w:cs="Arial"/>
          <w:lang w:val="es-ES"/>
        </w:rPr>
        <w:t xml:space="preserve"> </w:t>
      </w:r>
      <w:r w:rsidR="00632F40">
        <w:rPr>
          <w:rFonts w:ascii="Arial" w:eastAsia="Arial" w:hAnsi="Arial" w:cs="Arial"/>
          <w:lang w:val="es-ES"/>
        </w:rPr>
        <w:t xml:space="preserve">que   asume  </w:t>
      </w:r>
      <w:r w:rsidR="00752E97">
        <w:rPr>
          <w:rFonts w:ascii="Arial" w:eastAsia="Arial" w:hAnsi="Arial" w:cs="Arial"/>
          <w:lang w:val="es-ES"/>
        </w:rPr>
        <w:t xml:space="preserve">responsablemente </w:t>
      </w:r>
      <w:r w:rsidR="00632F40">
        <w:rPr>
          <w:rFonts w:ascii="Arial" w:eastAsia="Arial" w:hAnsi="Arial" w:cs="Arial"/>
          <w:lang w:val="es-ES"/>
        </w:rPr>
        <w:t xml:space="preserve">   </w:t>
      </w:r>
      <w:r w:rsidR="00752E97">
        <w:rPr>
          <w:rFonts w:ascii="Arial" w:eastAsia="Arial" w:hAnsi="Arial" w:cs="Arial"/>
          <w:lang w:val="es-ES"/>
        </w:rPr>
        <w:t xml:space="preserve">los   cambios </w:t>
      </w:r>
      <w:r w:rsidR="00632F40">
        <w:rPr>
          <w:rFonts w:ascii="Arial" w:eastAsia="Arial" w:hAnsi="Arial" w:cs="Arial"/>
          <w:lang w:val="es-ES"/>
        </w:rPr>
        <w:t xml:space="preserve">en  el   contexto </w:t>
      </w:r>
      <w:r w:rsidR="00752E97">
        <w:rPr>
          <w:rFonts w:ascii="Arial" w:eastAsia="Arial" w:hAnsi="Arial" w:cs="Arial"/>
          <w:lang w:val="es-ES"/>
        </w:rPr>
        <w:t>de  lo  político,  económico,  social, tecnológico  y   legal</w:t>
      </w:r>
      <w:r w:rsidR="004C7810">
        <w:rPr>
          <w:rFonts w:ascii="Arial" w:eastAsia="Arial" w:hAnsi="Arial" w:cs="Arial"/>
          <w:lang w:val="es-ES"/>
        </w:rPr>
        <w:t>,  para continuar  siendo   competitivos  en el   mercado</w:t>
      </w:r>
      <w:r w:rsidR="00752E97">
        <w:rPr>
          <w:rFonts w:ascii="Arial" w:eastAsia="Arial" w:hAnsi="Arial" w:cs="Arial"/>
          <w:lang w:val="es-ES"/>
        </w:rPr>
        <w:t xml:space="preserve">. </w:t>
      </w:r>
      <w:r w:rsidR="00632F40">
        <w:rPr>
          <w:rFonts w:ascii="Arial" w:eastAsia="Arial" w:hAnsi="Arial" w:cs="Arial"/>
          <w:lang w:val="es-ES"/>
        </w:rPr>
        <w:t xml:space="preserve">  </w:t>
      </w:r>
    </w:p>
    <w:p w14:paraId="023E864A" w14:textId="77777777" w:rsidR="001574F0" w:rsidRDefault="001574F0" w:rsidP="0044391D">
      <w:pPr>
        <w:pStyle w:val="Ttulo3"/>
        <w:rPr>
          <w:rFonts w:ascii="Arial" w:eastAsia="Arial" w:hAnsi="Arial" w:cs="Arial"/>
          <w:lang w:val="es-ES"/>
        </w:rPr>
      </w:pPr>
    </w:p>
    <w:p w14:paraId="3FCAC744" w14:textId="686EEB1C" w:rsidR="0044391D" w:rsidRPr="001574F0" w:rsidRDefault="0044391D" w:rsidP="0044391D">
      <w:pPr>
        <w:pStyle w:val="Ttulo3"/>
        <w:rPr>
          <w:rFonts w:ascii="Arial" w:eastAsia="Arial" w:hAnsi="Arial" w:cs="Arial"/>
          <w:lang w:val="es-ES"/>
        </w:rPr>
      </w:pPr>
      <w:r w:rsidRPr="001574F0">
        <w:rPr>
          <w:rFonts w:ascii="Arial" w:eastAsia="Arial" w:hAnsi="Arial" w:cs="Arial"/>
          <w:lang w:val="es-ES"/>
        </w:rPr>
        <w:t xml:space="preserve">VISIÓN </w:t>
      </w:r>
    </w:p>
    <w:p w14:paraId="614B5DB5" w14:textId="77777777" w:rsidR="0044391D" w:rsidRPr="001574F0" w:rsidRDefault="0044391D" w:rsidP="005858D9">
      <w:pPr>
        <w:spacing w:after="12"/>
        <w:ind w:right="782" w:firstLine="0"/>
        <w:jc w:val="both"/>
        <w:rPr>
          <w:rFonts w:eastAsia="Arial" w:cs="Arial"/>
          <w:lang w:val="es-ES"/>
        </w:rPr>
      </w:pPr>
    </w:p>
    <w:p w14:paraId="766DD9E1" w14:textId="77777777" w:rsidR="00262A72" w:rsidRDefault="0044391D" w:rsidP="0044391D">
      <w:pPr>
        <w:spacing w:after="298"/>
        <w:ind w:left="276"/>
        <w:jc w:val="both"/>
        <w:rPr>
          <w:rFonts w:eastAsia="Arial" w:cs="Arial"/>
          <w:lang w:val="es-ES"/>
        </w:rPr>
      </w:pPr>
      <w:proofErr w:type="gramStart"/>
      <w:r w:rsidRPr="001574F0">
        <w:rPr>
          <w:rFonts w:eastAsia="Arial" w:cs="Arial"/>
          <w:lang w:val="es-ES"/>
        </w:rPr>
        <w:t>Para  el</w:t>
      </w:r>
      <w:proofErr w:type="gramEnd"/>
      <w:r w:rsidRPr="001574F0">
        <w:rPr>
          <w:rFonts w:eastAsia="Arial" w:cs="Arial"/>
          <w:lang w:val="es-ES"/>
        </w:rPr>
        <w:t xml:space="preserve">  año  2026</w:t>
      </w:r>
      <w:r w:rsidR="004C7810">
        <w:rPr>
          <w:rFonts w:eastAsia="Arial" w:cs="Arial"/>
          <w:lang w:val="es-ES"/>
        </w:rPr>
        <w:t xml:space="preserve">  mantener  relaciones   comerciales  sólidas con   nuestros  Clientes</w:t>
      </w:r>
      <w:r w:rsidRPr="001574F0">
        <w:rPr>
          <w:rFonts w:eastAsia="Arial" w:cs="Arial"/>
          <w:lang w:val="es-ES"/>
        </w:rPr>
        <w:t xml:space="preserve">  como  </w:t>
      </w:r>
      <w:r w:rsidR="004C7810">
        <w:rPr>
          <w:rFonts w:eastAsia="Arial" w:cs="Arial"/>
          <w:lang w:val="es-ES"/>
        </w:rPr>
        <w:t xml:space="preserve">proveedores  de  </w:t>
      </w:r>
      <w:r w:rsidRPr="001574F0">
        <w:rPr>
          <w:rFonts w:eastAsia="Arial" w:cs="Arial"/>
          <w:lang w:val="es-ES"/>
        </w:rPr>
        <w:t>servicio  especial  de  pasajeros ,  siendo  reconocidos  por  la   eficiencia  en  la  prestación  de  nuestros   servicios,  convirtiéndonos  en  aliados  estratégicos</w:t>
      </w:r>
      <w:r w:rsidR="004C7810">
        <w:rPr>
          <w:rFonts w:eastAsia="Arial" w:cs="Arial"/>
          <w:lang w:val="es-ES"/>
        </w:rPr>
        <w:t xml:space="preserve">   que  facilitan   sus  movimientos de   forma  segura.   </w:t>
      </w:r>
    </w:p>
    <w:p w14:paraId="2356D913" w14:textId="2EBAA128" w:rsidR="0044391D" w:rsidRPr="001574F0" w:rsidRDefault="004C7810" w:rsidP="0044391D">
      <w:pPr>
        <w:spacing w:after="298"/>
        <w:ind w:left="276"/>
        <w:jc w:val="both"/>
        <w:rPr>
          <w:rFonts w:cs="Arial"/>
          <w:lang w:val="es-ES"/>
        </w:rPr>
      </w:pPr>
      <w:r>
        <w:rPr>
          <w:rFonts w:eastAsia="Arial" w:cs="Arial"/>
          <w:lang w:val="es-ES"/>
        </w:rPr>
        <w:t xml:space="preserve"> </w:t>
      </w:r>
      <w:proofErr w:type="gramStart"/>
      <w:r w:rsidR="0044391D" w:rsidRPr="001574F0">
        <w:rPr>
          <w:rFonts w:cs="Arial"/>
          <w:lang w:val="es-ES"/>
        </w:rPr>
        <w:t>Además</w:t>
      </w:r>
      <w:r w:rsidR="00262A72">
        <w:rPr>
          <w:rFonts w:cs="Arial"/>
          <w:lang w:val="es-ES"/>
        </w:rPr>
        <w:t xml:space="preserve">  favorecer</w:t>
      </w:r>
      <w:proofErr w:type="gramEnd"/>
      <w:r w:rsidR="00262A72">
        <w:rPr>
          <w:rFonts w:cs="Arial"/>
          <w:lang w:val="es-ES"/>
        </w:rPr>
        <w:t xml:space="preserve"> </w:t>
      </w:r>
      <w:r w:rsidR="0044391D" w:rsidRPr="001574F0">
        <w:rPr>
          <w:rFonts w:cs="Arial"/>
          <w:lang w:val="es-ES"/>
        </w:rPr>
        <w:t xml:space="preserve"> el desarrollo integral de nuestros  trabajadores y </w:t>
      </w:r>
      <w:r>
        <w:rPr>
          <w:rFonts w:cs="Arial"/>
          <w:lang w:val="es-ES"/>
        </w:rPr>
        <w:t xml:space="preserve"> </w:t>
      </w:r>
      <w:r w:rsidR="00262A72">
        <w:rPr>
          <w:rFonts w:cs="Arial"/>
          <w:lang w:val="es-ES"/>
        </w:rPr>
        <w:t>atenuar</w:t>
      </w:r>
      <w:r>
        <w:rPr>
          <w:rFonts w:cs="Arial"/>
          <w:lang w:val="es-ES"/>
        </w:rPr>
        <w:t xml:space="preserve">  los   impactos  </w:t>
      </w:r>
      <w:r w:rsidR="0044391D" w:rsidRPr="001574F0">
        <w:rPr>
          <w:rFonts w:cs="Arial"/>
          <w:lang w:val="es-ES"/>
        </w:rPr>
        <w:t xml:space="preserve"> ambiental</w:t>
      </w:r>
      <w:r>
        <w:rPr>
          <w:rFonts w:cs="Arial"/>
          <w:lang w:val="es-ES"/>
        </w:rPr>
        <w:t xml:space="preserve">es   generados   por   nuestra   labor.   </w:t>
      </w:r>
    </w:p>
    <w:p w14:paraId="55D26C18" w14:textId="3596D512" w:rsidR="005C3326" w:rsidRDefault="005C3326">
      <w:pPr>
        <w:rPr>
          <w:lang w:val="es-ES"/>
        </w:rPr>
      </w:pPr>
    </w:p>
    <w:p w14:paraId="1914D857" w14:textId="77777777" w:rsidR="004C7810" w:rsidRPr="00501462" w:rsidRDefault="004C7810" w:rsidP="004C7810">
      <w:pPr>
        <w:pStyle w:val="Prrafodelista"/>
        <w:spacing w:line="360" w:lineRule="auto"/>
        <w:ind w:left="1004" w:firstLine="0"/>
        <w:jc w:val="both"/>
        <w:rPr>
          <w:rFonts w:ascii="Arial" w:eastAsiaTheme="minorHAnsi" w:hAnsi="Arial" w:cs="Arial"/>
          <w:szCs w:val="24"/>
          <w:lang w:val="es-ES" w:eastAsia="en-US"/>
        </w:rPr>
      </w:pPr>
    </w:p>
    <w:p w14:paraId="4FBC4BDC" w14:textId="77777777" w:rsidR="004C7810" w:rsidRPr="00501462" w:rsidRDefault="004C7810" w:rsidP="004C7810">
      <w:pPr>
        <w:pStyle w:val="Ttulo2"/>
        <w:numPr>
          <w:ilvl w:val="0"/>
          <w:numId w:val="1"/>
        </w:numPr>
        <w:tabs>
          <w:tab w:val="num" w:pos="360"/>
        </w:tabs>
        <w:ind w:left="0" w:firstLine="284"/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lastRenderedPageBreak/>
        <w:t xml:space="preserve">Control </w:t>
      </w:r>
      <w:proofErr w:type="gramStart"/>
      <w:r w:rsidRPr="00501462">
        <w:rPr>
          <w:rFonts w:ascii="Arial" w:hAnsi="Arial" w:cs="Arial"/>
        </w:rPr>
        <w:t>de  Cambios</w:t>
      </w:r>
      <w:proofErr w:type="gramEnd"/>
    </w:p>
    <w:tbl>
      <w:tblPr>
        <w:tblStyle w:val="Tablaconcuadrcula"/>
        <w:tblW w:w="9791" w:type="dxa"/>
        <w:jc w:val="center"/>
        <w:tblLook w:val="04A0" w:firstRow="1" w:lastRow="0" w:firstColumn="1" w:lastColumn="0" w:noHBand="0" w:noVBand="1"/>
      </w:tblPr>
      <w:tblGrid>
        <w:gridCol w:w="3592"/>
        <w:gridCol w:w="2688"/>
        <w:gridCol w:w="2178"/>
        <w:gridCol w:w="1333"/>
      </w:tblGrid>
      <w:tr w:rsidR="004C7810" w:rsidRPr="00501462" w14:paraId="58E27666" w14:textId="77777777" w:rsidTr="002A418A">
        <w:trPr>
          <w:trHeight w:val="682"/>
          <w:jc w:val="center"/>
        </w:trPr>
        <w:tc>
          <w:tcPr>
            <w:tcW w:w="3592" w:type="dxa"/>
            <w:shd w:val="clear" w:color="auto" w:fill="D9D9D9" w:themeFill="background1" w:themeFillShade="D9"/>
          </w:tcPr>
          <w:p w14:paraId="05B710FD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bookmarkStart w:id="0" w:name="OLE_LINK1"/>
            <w:bookmarkStart w:id="1" w:name="OLE_LINK2"/>
            <w:proofErr w:type="gramStart"/>
            <w:r w:rsidRPr="00501462">
              <w:rPr>
                <w:b/>
                <w:lang w:val="es-ES"/>
              </w:rPr>
              <w:t>Descripción  de</w:t>
            </w:r>
            <w:proofErr w:type="gramEnd"/>
            <w:r w:rsidRPr="00501462">
              <w:rPr>
                <w:b/>
                <w:lang w:val="es-ES"/>
              </w:rPr>
              <w:t xml:space="preserve">  los cambios  en  el  Documento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5B137A1F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Responsable del Cambio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1540EAA7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 xml:space="preserve">Fecha </w:t>
            </w:r>
          </w:p>
          <w:p w14:paraId="7676D804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DD/MM/AAAA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4849F901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Versión</w:t>
            </w:r>
          </w:p>
        </w:tc>
      </w:tr>
      <w:tr w:rsidR="004C7810" w:rsidRPr="00501462" w14:paraId="5C434CF2" w14:textId="77777777" w:rsidTr="002A418A">
        <w:trPr>
          <w:trHeight w:val="326"/>
          <w:jc w:val="center"/>
        </w:trPr>
        <w:tc>
          <w:tcPr>
            <w:tcW w:w="3592" w:type="dxa"/>
          </w:tcPr>
          <w:p w14:paraId="02E51B7F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Creación  del</w:t>
            </w:r>
            <w:proofErr w:type="gramEnd"/>
            <w:r w:rsidRPr="00501462">
              <w:rPr>
                <w:lang w:val="es-ES"/>
              </w:rPr>
              <w:t xml:space="preserve"> Documento</w:t>
            </w:r>
          </w:p>
        </w:tc>
        <w:tc>
          <w:tcPr>
            <w:tcW w:w="2688" w:type="dxa"/>
          </w:tcPr>
          <w:p w14:paraId="2A5C94F4" w14:textId="1F79490D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 xml:space="preserve">Julieth </w:t>
            </w:r>
            <w:r w:rsidR="003A1E33">
              <w:rPr>
                <w:lang w:val="es-ES"/>
              </w:rPr>
              <w:t>Andrea</w:t>
            </w:r>
            <w:r w:rsidRPr="00501462">
              <w:rPr>
                <w:lang w:val="es-ES"/>
              </w:rPr>
              <w:t xml:space="preserve"> Giraldo </w:t>
            </w:r>
          </w:p>
        </w:tc>
        <w:tc>
          <w:tcPr>
            <w:tcW w:w="2178" w:type="dxa"/>
          </w:tcPr>
          <w:p w14:paraId="3CCB28DD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13/07/2020</w:t>
            </w:r>
          </w:p>
        </w:tc>
        <w:tc>
          <w:tcPr>
            <w:tcW w:w="1333" w:type="dxa"/>
          </w:tcPr>
          <w:p w14:paraId="58EB770F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1</w:t>
            </w:r>
          </w:p>
        </w:tc>
      </w:tr>
      <w:tr w:rsidR="003A1E33" w:rsidRPr="00501462" w14:paraId="16BDB8C2" w14:textId="77777777" w:rsidTr="002A418A">
        <w:trPr>
          <w:trHeight w:val="682"/>
          <w:jc w:val="center"/>
        </w:trPr>
        <w:tc>
          <w:tcPr>
            <w:tcW w:w="3592" w:type="dxa"/>
          </w:tcPr>
          <w:p w14:paraId="1CEBB93B" w14:textId="7CBB961F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>
              <w:rPr>
                <w:lang w:val="es-ES"/>
              </w:rPr>
              <w:t>Revisión  y</w:t>
            </w:r>
            <w:proofErr w:type="gramEnd"/>
            <w:r>
              <w:rPr>
                <w:lang w:val="es-ES"/>
              </w:rPr>
              <w:t xml:space="preserve">   modificación  del  texto  PESTEL</w:t>
            </w:r>
          </w:p>
        </w:tc>
        <w:tc>
          <w:tcPr>
            <w:tcW w:w="2688" w:type="dxa"/>
          </w:tcPr>
          <w:p w14:paraId="1A2DD3B1" w14:textId="0073FD7B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 xml:space="preserve">Julieth </w:t>
            </w:r>
            <w:r>
              <w:rPr>
                <w:lang w:val="es-ES"/>
              </w:rPr>
              <w:t>Andrea</w:t>
            </w:r>
            <w:r w:rsidRPr="00501462">
              <w:rPr>
                <w:lang w:val="es-ES"/>
              </w:rPr>
              <w:t xml:space="preserve"> Giraldo </w:t>
            </w:r>
          </w:p>
        </w:tc>
        <w:tc>
          <w:tcPr>
            <w:tcW w:w="2178" w:type="dxa"/>
          </w:tcPr>
          <w:p w14:paraId="6B1EFD2C" w14:textId="0DE72592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13/0</w:t>
            </w:r>
            <w:r>
              <w:rPr>
                <w:lang w:val="es-ES"/>
              </w:rPr>
              <w:t>9</w:t>
            </w:r>
            <w:r w:rsidRPr="00501462">
              <w:rPr>
                <w:lang w:val="es-ES"/>
              </w:rPr>
              <w:t>/202</w:t>
            </w:r>
            <w:r>
              <w:rPr>
                <w:lang w:val="es-ES"/>
              </w:rPr>
              <w:t>5</w:t>
            </w:r>
          </w:p>
        </w:tc>
        <w:tc>
          <w:tcPr>
            <w:tcW w:w="1333" w:type="dxa"/>
          </w:tcPr>
          <w:p w14:paraId="1EE372F4" w14:textId="46809316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3A1E33" w:rsidRPr="00501462" w14:paraId="24E9FF1C" w14:textId="77777777" w:rsidTr="002A418A">
        <w:trPr>
          <w:trHeight w:val="326"/>
          <w:jc w:val="center"/>
        </w:trPr>
        <w:tc>
          <w:tcPr>
            <w:tcW w:w="3592" w:type="dxa"/>
          </w:tcPr>
          <w:p w14:paraId="0765B436" w14:textId="610DDBF0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</w:p>
        </w:tc>
        <w:tc>
          <w:tcPr>
            <w:tcW w:w="2688" w:type="dxa"/>
          </w:tcPr>
          <w:p w14:paraId="36F78EFB" w14:textId="5642F069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</w:p>
        </w:tc>
        <w:tc>
          <w:tcPr>
            <w:tcW w:w="2178" w:type="dxa"/>
          </w:tcPr>
          <w:p w14:paraId="5234FD96" w14:textId="406DFAFF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</w:p>
        </w:tc>
        <w:tc>
          <w:tcPr>
            <w:tcW w:w="1333" w:type="dxa"/>
          </w:tcPr>
          <w:p w14:paraId="55F14B7E" w14:textId="4110E6AB" w:rsidR="003A1E33" w:rsidRPr="00501462" w:rsidRDefault="003A1E33" w:rsidP="003A1E33">
            <w:pPr>
              <w:pStyle w:val="Default"/>
              <w:spacing w:line="276" w:lineRule="auto"/>
              <w:jc w:val="both"/>
              <w:rPr>
                <w:lang w:val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Y="870"/>
        <w:tblW w:w="5000" w:type="pct"/>
        <w:tblLook w:val="04A0" w:firstRow="1" w:lastRow="0" w:firstColumn="1" w:lastColumn="0" w:noHBand="0" w:noVBand="1"/>
      </w:tblPr>
      <w:tblGrid>
        <w:gridCol w:w="4432"/>
        <w:gridCol w:w="4918"/>
      </w:tblGrid>
      <w:tr w:rsidR="004C7810" w:rsidRPr="00501462" w14:paraId="7244B5DB" w14:textId="77777777" w:rsidTr="002D6A9D">
        <w:tc>
          <w:tcPr>
            <w:tcW w:w="2370" w:type="pct"/>
            <w:shd w:val="clear" w:color="auto" w:fill="D9D9D9" w:themeFill="background1" w:themeFillShade="D9"/>
          </w:tcPr>
          <w:p w14:paraId="0081037A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bookmarkStart w:id="2" w:name="OLE_LINK3"/>
            <w:bookmarkEnd w:id="0"/>
            <w:bookmarkEnd w:id="1"/>
            <w:r w:rsidRPr="00501462">
              <w:rPr>
                <w:b/>
                <w:lang w:val="es-ES"/>
              </w:rPr>
              <w:t>Revisó:</w:t>
            </w:r>
          </w:p>
        </w:tc>
        <w:tc>
          <w:tcPr>
            <w:tcW w:w="2630" w:type="pct"/>
            <w:shd w:val="clear" w:color="auto" w:fill="D9D9D9" w:themeFill="background1" w:themeFillShade="D9"/>
          </w:tcPr>
          <w:p w14:paraId="706F20A8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Aprobó:</w:t>
            </w:r>
          </w:p>
        </w:tc>
      </w:tr>
      <w:tr w:rsidR="004C7810" w:rsidRPr="00501462" w14:paraId="329B3124" w14:textId="77777777" w:rsidTr="002D6A9D">
        <w:tc>
          <w:tcPr>
            <w:tcW w:w="2370" w:type="pct"/>
          </w:tcPr>
          <w:p w14:paraId="51017C6E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Andrea</w:t>
            </w:r>
            <w:proofErr w:type="gramEnd"/>
            <w:r w:rsidRPr="00501462">
              <w:rPr>
                <w:lang w:val="es-ES"/>
              </w:rPr>
              <w:t xml:space="preserve"> Giraldo Martínez</w:t>
            </w:r>
          </w:p>
          <w:p w14:paraId="410F7B20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Líder SIG</w:t>
            </w:r>
          </w:p>
        </w:tc>
        <w:tc>
          <w:tcPr>
            <w:tcW w:w="2630" w:type="pct"/>
          </w:tcPr>
          <w:p w14:paraId="09F35B70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Miller  Albeiro</w:t>
            </w:r>
            <w:proofErr w:type="gramEnd"/>
            <w:r w:rsidRPr="00501462">
              <w:rPr>
                <w:lang w:val="es-ES"/>
              </w:rPr>
              <w:t xml:space="preserve">  Pabón </w:t>
            </w:r>
          </w:p>
          <w:p w14:paraId="58077EE0" w14:textId="77777777" w:rsidR="004C7810" w:rsidRPr="00501462" w:rsidRDefault="004C7810" w:rsidP="002D6A9D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Gerente</w:t>
            </w:r>
          </w:p>
        </w:tc>
      </w:tr>
      <w:bookmarkEnd w:id="2"/>
    </w:tbl>
    <w:p w14:paraId="06B8FCC9" w14:textId="77777777" w:rsidR="004C7810" w:rsidRPr="00501462" w:rsidRDefault="004C7810" w:rsidP="004C7810">
      <w:pPr>
        <w:pStyle w:val="Prrafodelista"/>
        <w:spacing w:line="360" w:lineRule="auto"/>
        <w:ind w:left="1004" w:firstLine="0"/>
        <w:jc w:val="both"/>
        <w:rPr>
          <w:rFonts w:ascii="Arial" w:eastAsiaTheme="minorHAnsi" w:hAnsi="Arial" w:cs="Arial"/>
          <w:szCs w:val="24"/>
          <w:lang w:eastAsia="en-US"/>
        </w:rPr>
      </w:pPr>
    </w:p>
    <w:p w14:paraId="7678F325" w14:textId="77777777" w:rsidR="004C7810" w:rsidRDefault="004C7810">
      <w:pPr>
        <w:rPr>
          <w:lang w:val="es-ES"/>
        </w:rPr>
      </w:pPr>
    </w:p>
    <w:p w14:paraId="6033596E" w14:textId="03637528" w:rsidR="001574F0" w:rsidRPr="0044391D" w:rsidRDefault="001574F0">
      <w:pPr>
        <w:rPr>
          <w:lang w:val="es-ES"/>
        </w:rPr>
      </w:pPr>
    </w:p>
    <w:sectPr w:rsidR="001574F0" w:rsidRPr="0044391D" w:rsidSect="00F1012A">
      <w:headerReference w:type="default" r:id="rId8"/>
      <w:pgSz w:w="12240" w:h="15840" w:code="1"/>
      <w:pgMar w:top="1440" w:right="1440" w:bottom="1440" w:left="144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BD5D" w14:textId="77777777" w:rsidR="00CB4E11" w:rsidRDefault="00CB4E11" w:rsidP="00141FE4">
      <w:pPr>
        <w:spacing w:after="0" w:line="240" w:lineRule="auto"/>
      </w:pPr>
      <w:r>
        <w:separator/>
      </w:r>
    </w:p>
  </w:endnote>
  <w:endnote w:type="continuationSeparator" w:id="0">
    <w:p w14:paraId="348355D0" w14:textId="77777777" w:rsidR="00CB4E11" w:rsidRDefault="00CB4E11" w:rsidP="0014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F661" w14:textId="77777777" w:rsidR="00CB4E11" w:rsidRDefault="00CB4E11" w:rsidP="00141FE4">
      <w:pPr>
        <w:spacing w:after="0" w:line="240" w:lineRule="auto"/>
      </w:pPr>
      <w:r>
        <w:separator/>
      </w:r>
    </w:p>
  </w:footnote>
  <w:footnote w:type="continuationSeparator" w:id="0">
    <w:p w14:paraId="071F460D" w14:textId="77777777" w:rsidR="00CB4E11" w:rsidRDefault="00CB4E11" w:rsidP="0014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065" w:type="dxa"/>
      <w:jc w:val="center"/>
      <w:tblLook w:val="04A0" w:firstRow="1" w:lastRow="0" w:firstColumn="1" w:lastColumn="0" w:noHBand="0" w:noVBand="1"/>
    </w:tblPr>
    <w:tblGrid>
      <w:gridCol w:w="3066"/>
      <w:gridCol w:w="5052"/>
      <w:gridCol w:w="1947"/>
    </w:tblGrid>
    <w:tr w:rsidR="00752E97" w:rsidRPr="005A3711" w14:paraId="52F9D035" w14:textId="77777777" w:rsidTr="00141FE4">
      <w:trPr>
        <w:trHeight w:val="212"/>
        <w:jc w:val="center"/>
      </w:trPr>
      <w:tc>
        <w:tcPr>
          <w:tcW w:w="2122" w:type="dxa"/>
          <w:vMerge w:val="restart"/>
        </w:tcPr>
        <w:p w14:paraId="51734890" w14:textId="77777777" w:rsidR="00141FE4" w:rsidRPr="0004625D" w:rsidRDefault="00141FE4" w:rsidP="00752E97">
          <w:pPr>
            <w:pStyle w:val="Sinespaciado"/>
            <w:ind w:firstLine="0"/>
            <w:rPr>
              <w:lang w:val="es-ES"/>
            </w:rPr>
          </w:pPr>
          <w:r>
            <w:rPr>
              <w:noProof/>
              <w:sz w:val="20"/>
              <w:lang w:val="en-US" w:eastAsia="en-US"/>
            </w:rPr>
            <w:drawing>
              <wp:inline distT="0" distB="0" distL="0" distR="0" wp14:anchorId="670E38DE" wp14:editId="3BA320EB">
                <wp:extent cx="1804813" cy="1011115"/>
                <wp:effectExtent l="0" t="0" r="5080" b="0"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62" cy="11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  <w:vMerge w:val="restart"/>
        </w:tcPr>
        <w:p w14:paraId="4EB3AAE8" w14:textId="011325CF" w:rsidR="00141FE4" w:rsidRPr="00A02E4A" w:rsidRDefault="00141FE4" w:rsidP="00141FE4">
          <w:pPr>
            <w:pStyle w:val="Ttulo1"/>
            <w:outlineLvl w:val="0"/>
          </w:pPr>
          <w:proofErr w:type="gramStart"/>
          <w:r>
            <w:t>MISIÓN  Y</w:t>
          </w:r>
          <w:proofErr w:type="gramEnd"/>
          <w:r>
            <w:t xml:space="preserve">  VISIÓ</w:t>
          </w:r>
          <w:r w:rsidR="00752E97">
            <w:t>N</w:t>
          </w:r>
          <w:r>
            <w:t xml:space="preserve"> SCT SAS</w:t>
          </w:r>
        </w:p>
      </w:tc>
      <w:tc>
        <w:tcPr>
          <w:tcW w:w="2094" w:type="dxa"/>
        </w:tcPr>
        <w:p w14:paraId="5DB06404" w14:textId="27717679" w:rsidR="00141FE4" w:rsidRPr="005A3711" w:rsidRDefault="00141FE4" w:rsidP="00141FE4">
          <w:pPr>
            <w:tabs>
              <w:tab w:val="center" w:pos="4419"/>
              <w:tab w:val="right" w:pos="8838"/>
            </w:tabs>
            <w:spacing w:line="240" w:lineRule="auto"/>
            <w:jc w:val="center"/>
          </w:pPr>
          <w:r>
            <w:t>Código: DCP0</w:t>
          </w:r>
          <w:r w:rsidR="004C7810">
            <w:t>4</w:t>
          </w:r>
        </w:p>
      </w:tc>
    </w:tr>
    <w:tr w:rsidR="00752E97" w:rsidRPr="005A3711" w14:paraId="09134CD8" w14:textId="77777777" w:rsidTr="00141FE4">
      <w:trPr>
        <w:trHeight w:val="192"/>
        <w:jc w:val="center"/>
      </w:trPr>
      <w:tc>
        <w:tcPr>
          <w:tcW w:w="2122" w:type="dxa"/>
          <w:vMerge/>
        </w:tcPr>
        <w:p w14:paraId="54B56A87" w14:textId="77777777" w:rsidR="00141FE4" w:rsidRPr="005A3711" w:rsidRDefault="00141FE4" w:rsidP="00141FE4">
          <w:pPr>
            <w:tabs>
              <w:tab w:val="center" w:pos="4419"/>
              <w:tab w:val="right" w:pos="8838"/>
            </w:tabs>
            <w:ind w:left="177" w:firstLine="107"/>
            <w:rPr>
              <w:b/>
            </w:rPr>
          </w:pPr>
        </w:p>
      </w:tc>
      <w:tc>
        <w:tcPr>
          <w:tcW w:w="5849" w:type="dxa"/>
          <w:vMerge/>
        </w:tcPr>
        <w:p w14:paraId="4EC49EC0" w14:textId="77777777" w:rsidR="00141FE4" w:rsidRPr="005A3711" w:rsidRDefault="00141FE4" w:rsidP="00141FE4">
          <w:pPr>
            <w:keepNext/>
            <w:keepLines/>
            <w:spacing w:before="480" w:line="276" w:lineRule="auto"/>
            <w:jc w:val="center"/>
            <w:outlineLvl w:val="0"/>
            <w:rPr>
              <w:b/>
              <w:bCs/>
              <w:sz w:val="32"/>
              <w:szCs w:val="28"/>
            </w:rPr>
          </w:pPr>
        </w:p>
      </w:tc>
      <w:tc>
        <w:tcPr>
          <w:tcW w:w="2094" w:type="dxa"/>
        </w:tcPr>
        <w:p w14:paraId="680B0031" w14:textId="3F40FC3D" w:rsidR="00141FE4" w:rsidRPr="005A3711" w:rsidRDefault="00141FE4" w:rsidP="00141FE4">
          <w:pPr>
            <w:tabs>
              <w:tab w:val="center" w:pos="4419"/>
              <w:tab w:val="right" w:pos="8838"/>
            </w:tabs>
            <w:spacing w:line="240" w:lineRule="auto"/>
            <w:ind w:firstLine="0"/>
            <w:jc w:val="center"/>
          </w:pPr>
          <w:r>
            <w:t>Versión:</w:t>
          </w:r>
          <w:r w:rsidR="00752E97">
            <w:t>2</w:t>
          </w:r>
        </w:p>
      </w:tc>
    </w:tr>
    <w:tr w:rsidR="00752E97" w:rsidRPr="005A3711" w14:paraId="0E8A348A" w14:textId="77777777" w:rsidTr="00141FE4">
      <w:trPr>
        <w:trHeight w:val="663"/>
        <w:jc w:val="center"/>
      </w:trPr>
      <w:tc>
        <w:tcPr>
          <w:tcW w:w="2122" w:type="dxa"/>
          <w:vMerge/>
        </w:tcPr>
        <w:p w14:paraId="4477A34E" w14:textId="77777777" w:rsidR="00141FE4" w:rsidRPr="005A3711" w:rsidRDefault="00141FE4" w:rsidP="00141FE4">
          <w:pPr>
            <w:tabs>
              <w:tab w:val="center" w:pos="4419"/>
              <w:tab w:val="right" w:pos="8838"/>
            </w:tabs>
            <w:ind w:left="177" w:firstLine="107"/>
            <w:rPr>
              <w:b/>
            </w:rPr>
          </w:pPr>
        </w:p>
      </w:tc>
      <w:tc>
        <w:tcPr>
          <w:tcW w:w="5849" w:type="dxa"/>
          <w:vMerge/>
        </w:tcPr>
        <w:p w14:paraId="3CC0C0F3" w14:textId="77777777" w:rsidR="00141FE4" w:rsidRDefault="00141FE4" w:rsidP="00141FE4">
          <w:pPr>
            <w:pStyle w:val="Ttulo2"/>
            <w:outlineLvl w:val="1"/>
          </w:pPr>
        </w:p>
      </w:tc>
      <w:tc>
        <w:tcPr>
          <w:tcW w:w="2094" w:type="dxa"/>
        </w:tcPr>
        <w:p w14:paraId="49B70D68" w14:textId="77777777" w:rsidR="00141FE4" w:rsidRPr="00B274B5" w:rsidRDefault="00141FE4" w:rsidP="00141FE4">
          <w:pPr>
            <w:pStyle w:val="Ttulo5"/>
            <w:spacing w:line="240" w:lineRule="auto"/>
            <w:ind w:firstLine="0"/>
            <w:outlineLvl w:val="4"/>
            <w:rPr>
              <w:rFonts w:ascii="Times New Roman" w:hAnsi="Times New Roman" w:cs="Times New Roman"/>
              <w:color w:val="auto"/>
            </w:rPr>
          </w:pPr>
          <w:r w:rsidRPr="00CA403E">
            <w:rPr>
              <w:rFonts w:ascii="Times New Roman" w:hAnsi="Times New Roman" w:cs="Times New Roman"/>
              <w:color w:val="auto"/>
            </w:rPr>
            <w:t xml:space="preserve">Vigente desde:  </w:t>
          </w:r>
          <w:r>
            <w:rPr>
              <w:rFonts w:ascii="Times New Roman" w:hAnsi="Times New Roman" w:cs="Times New Roman"/>
              <w:color w:val="auto"/>
            </w:rPr>
            <w:t>13/07/2020</w:t>
          </w:r>
        </w:p>
      </w:tc>
    </w:tr>
  </w:tbl>
  <w:p w14:paraId="47CDBEB3" w14:textId="77777777" w:rsidR="00141FE4" w:rsidRDefault="00141F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26DEB"/>
    <w:multiLevelType w:val="hybridMultilevel"/>
    <w:tmpl w:val="8452D1D8"/>
    <w:lvl w:ilvl="0" w:tplc="720CC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1D"/>
    <w:rsid w:val="00015EF1"/>
    <w:rsid w:val="000437CD"/>
    <w:rsid w:val="00141FE4"/>
    <w:rsid w:val="001574F0"/>
    <w:rsid w:val="0017609F"/>
    <w:rsid w:val="00262A72"/>
    <w:rsid w:val="002A418A"/>
    <w:rsid w:val="003378AE"/>
    <w:rsid w:val="003A1E33"/>
    <w:rsid w:val="0044391D"/>
    <w:rsid w:val="004C7810"/>
    <w:rsid w:val="005858D9"/>
    <w:rsid w:val="005C3326"/>
    <w:rsid w:val="0061527E"/>
    <w:rsid w:val="00621096"/>
    <w:rsid w:val="00632F40"/>
    <w:rsid w:val="00752E97"/>
    <w:rsid w:val="007B09FB"/>
    <w:rsid w:val="008F47A8"/>
    <w:rsid w:val="00CA474A"/>
    <w:rsid w:val="00CB0C49"/>
    <w:rsid w:val="00CB4E11"/>
    <w:rsid w:val="00D07D54"/>
    <w:rsid w:val="00EF7D98"/>
    <w:rsid w:val="00F1012A"/>
    <w:rsid w:val="00F14650"/>
    <w:rsid w:val="00F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BC566"/>
  <w15:chartTrackingRefBased/>
  <w15:docId w15:val="{F4E1AABD-62A8-4A93-B75C-2710EFFA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1D"/>
    <w:pPr>
      <w:spacing w:after="100" w:line="480" w:lineRule="auto"/>
      <w:ind w:firstLine="284"/>
    </w:pPr>
    <w:rPr>
      <w:rFonts w:ascii="Arial" w:hAnsi="Arial" w:cstheme="majorBidi"/>
      <w:lang w:val="es-CO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41FE4"/>
    <w:pPr>
      <w:keepNext/>
      <w:keepLines/>
      <w:spacing w:before="480" w:after="0" w:line="240" w:lineRule="auto"/>
      <w:jc w:val="both"/>
      <w:outlineLvl w:val="0"/>
    </w:pPr>
    <w:rPr>
      <w:rFonts w:ascii="Times New Roman" w:eastAsiaTheme="majorEastAsia" w:hAnsi="Times New Roman"/>
      <w:b/>
      <w:bCs/>
      <w:sz w:val="32"/>
      <w:szCs w:val="28"/>
      <w:lang w:eastAsia="es-MX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7B09FB"/>
    <w:pPr>
      <w:keepNext/>
      <w:keepLines/>
      <w:spacing w:before="200" w:after="0"/>
      <w:outlineLvl w:val="1"/>
    </w:pPr>
    <w:rPr>
      <w:rFonts w:ascii="Times New Roman" w:eastAsiaTheme="majorEastAsia" w:hAnsi="Times New Roman"/>
      <w:b/>
      <w:bCs/>
      <w:sz w:val="26"/>
      <w:szCs w:val="26"/>
      <w:lang w:eastAsia="es-MX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B09FB"/>
    <w:pPr>
      <w:keepNext/>
      <w:keepLines/>
      <w:spacing w:before="40" w:after="0"/>
      <w:outlineLvl w:val="2"/>
    </w:pPr>
    <w:rPr>
      <w:rFonts w:ascii="Times New Roman" w:eastAsiaTheme="majorEastAsia" w:hAnsi="Times New Roman"/>
      <w:lang w:eastAsia="es-MX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7B09FB"/>
    <w:pPr>
      <w:keepNext/>
      <w:keepLines/>
      <w:spacing w:before="40" w:after="0"/>
      <w:outlineLvl w:val="3"/>
    </w:pPr>
    <w:rPr>
      <w:rFonts w:ascii="Times New Roman" w:eastAsiaTheme="majorEastAsia" w:hAnsi="Times New Roman"/>
      <w:i/>
      <w:iCs/>
      <w:szCs w:val="20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41FE4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1FE4"/>
    <w:rPr>
      <w:rFonts w:eastAsiaTheme="majorEastAsia" w:cstheme="majorBidi"/>
      <w:b/>
      <w:bCs/>
      <w:sz w:val="32"/>
      <w:szCs w:val="28"/>
      <w:lang w:val="es-CO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B09FB"/>
    <w:rPr>
      <w:rFonts w:eastAsiaTheme="majorEastAsia" w:cstheme="majorBidi"/>
      <w:b/>
      <w:bCs/>
      <w:sz w:val="26"/>
      <w:szCs w:val="26"/>
      <w:lang w:val="es-CO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09FB"/>
    <w:rPr>
      <w:rFonts w:eastAsiaTheme="majorEastAsia" w:cstheme="majorBidi"/>
      <w:lang w:val="es-CO"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7B09FB"/>
    <w:rPr>
      <w:rFonts w:eastAsiaTheme="majorEastAsia" w:cstheme="majorBidi"/>
      <w:i/>
      <w:iCs/>
      <w:szCs w:val="20"/>
      <w:lang w:val="es-CO" w:eastAsia="es-MX"/>
    </w:rPr>
  </w:style>
  <w:style w:type="paragraph" w:styleId="Encabezado">
    <w:name w:val="header"/>
    <w:basedOn w:val="Normal"/>
    <w:link w:val="EncabezadoCar"/>
    <w:uiPriority w:val="99"/>
    <w:unhideWhenUsed/>
    <w:rsid w:val="00141F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FE4"/>
    <w:rPr>
      <w:rFonts w:ascii="Arial" w:hAnsi="Arial" w:cstheme="majorBidi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41F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FE4"/>
    <w:rPr>
      <w:rFonts w:ascii="Arial" w:hAnsi="Arial" w:cstheme="majorBidi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rsid w:val="00141FE4"/>
    <w:rPr>
      <w:rFonts w:asciiTheme="majorHAnsi" w:eastAsiaTheme="majorEastAsia" w:hAnsiTheme="majorHAnsi" w:cstheme="majorBidi"/>
      <w:color w:val="2E74B5" w:themeColor="accent1" w:themeShade="BF"/>
      <w:szCs w:val="20"/>
      <w:lang w:val="es-CO"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4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1FE4"/>
    <w:pPr>
      <w:spacing w:after="0" w:line="240" w:lineRule="auto"/>
      <w:ind w:firstLine="284"/>
    </w:pPr>
    <w:rPr>
      <w:szCs w:val="20"/>
      <w:lang w:val="es-CO" w:eastAsia="es-MX"/>
    </w:rPr>
  </w:style>
  <w:style w:type="table" w:styleId="Tablaconcuadrcula">
    <w:name w:val="Table Grid"/>
    <w:basedOn w:val="Tablanormal"/>
    <w:uiPriority w:val="59"/>
    <w:rsid w:val="0014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7810"/>
    <w:pPr>
      <w:spacing w:after="0"/>
      <w:ind w:left="720"/>
      <w:contextualSpacing/>
    </w:pPr>
    <w:rPr>
      <w:rFonts w:ascii="Times New Roman" w:hAnsi="Times New Roman" w:cs="Times New Roman"/>
      <w:szCs w:val="20"/>
      <w:lang w:eastAsia="es-MX"/>
    </w:rPr>
  </w:style>
  <w:style w:type="paragraph" w:customStyle="1" w:styleId="Default">
    <w:name w:val="Default"/>
    <w:rsid w:val="004C78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6B4B-773E-4B36-B666-BC5D6F3B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julieth andrea giraldo martinez</cp:lastModifiedBy>
  <cp:revision>10</cp:revision>
  <dcterms:created xsi:type="dcterms:W3CDTF">2023-06-07T20:31:00Z</dcterms:created>
  <dcterms:modified xsi:type="dcterms:W3CDTF">2025-09-19T20:55:00Z</dcterms:modified>
</cp:coreProperties>
</file>